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A6DC" w14:textId="39D1254F" w:rsidR="00501159" w:rsidRPr="00966AFD" w:rsidRDefault="00501159" w:rsidP="00F84013">
      <w:pPr>
        <w:spacing w:after="0"/>
        <w:rPr>
          <w:sz w:val="24"/>
          <w:szCs w:val="28"/>
        </w:rPr>
      </w:pPr>
      <w:bookmarkStart w:id="0" w:name="_Hlk515866648"/>
      <w:bookmarkStart w:id="1" w:name="_Hlk515964776"/>
      <w:r w:rsidRPr="00966AFD">
        <w:rPr>
          <w:b/>
          <w:noProof/>
          <w:sz w:val="40"/>
          <w:szCs w:val="40"/>
        </w:rPr>
        <w:drawing>
          <wp:anchor distT="0" distB="0" distL="114300" distR="114300" simplePos="0" relativeHeight="251659264" behindDoc="0" locked="0" layoutInCell="1" allowOverlap="1" wp14:anchorId="054CD132" wp14:editId="6F021A97">
            <wp:simplePos x="0" y="0"/>
            <wp:positionH relativeFrom="column">
              <wp:posOffset>0</wp:posOffset>
            </wp:positionH>
            <wp:positionV relativeFrom="paragraph">
              <wp:posOffset>0</wp:posOffset>
            </wp:positionV>
            <wp:extent cx="2819400" cy="9153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t-red-on-whit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915344"/>
                    </a:xfrm>
                    <a:prstGeom prst="rect">
                      <a:avLst/>
                    </a:prstGeom>
                  </pic:spPr>
                </pic:pic>
              </a:graphicData>
            </a:graphic>
          </wp:anchor>
        </w:drawing>
      </w:r>
    </w:p>
    <w:bookmarkEnd w:id="0"/>
    <w:bookmarkEnd w:id="1"/>
    <w:p w14:paraId="0DE84E88" w14:textId="4F907AE6" w:rsidR="003E70FF" w:rsidRDefault="003E70FF" w:rsidP="003E70FF">
      <w:pPr>
        <w:rPr>
          <w:sz w:val="24"/>
          <w:szCs w:val="24"/>
        </w:rPr>
      </w:pPr>
    </w:p>
    <w:p w14:paraId="74C7B021" w14:textId="2BBCD561" w:rsidR="00F84013" w:rsidRDefault="00F84013" w:rsidP="003E70FF">
      <w:pPr>
        <w:rPr>
          <w:sz w:val="24"/>
          <w:szCs w:val="24"/>
        </w:rPr>
      </w:pPr>
    </w:p>
    <w:p w14:paraId="47FD5BE2" w14:textId="77777777" w:rsidR="00F84013" w:rsidRPr="003E70FF" w:rsidRDefault="00F84013" w:rsidP="003E70FF">
      <w:pPr>
        <w:rPr>
          <w:sz w:val="24"/>
          <w:szCs w:val="24"/>
        </w:rPr>
      </w:pPr>
    </w:p>
    <w:p w14:paraId="7D76D9A9" w14:textId="27911673" w:rsidR="003E70FF" w:rsidRPr="00703239" w:rsidRDefault="00B941D8" w:rsidP="00B941D8">
      <w:pPr>
        <w:jc w:val="center"/>
        <w:rPr>
          <w:b/>
          <w:bCs/>
          <w:sz w:val="28"/>
          <w:szCs w:val="28"/>
        </w:rPr>
      </w:pPr>
      <w:r w:rsidRPr="00703239">
        <w:rPr>
          <w:b/>
          <w:bCs/>
          <w:sz w:val="28"/>
          <w:szCs w:val="28"/>
        </w:rPr>
        <w:t>BATCHWORTH COMMUNITY COUNCIL</w:t>
      </w:r>
    </w:p>
    <w:p w14:paraId="5A619F85" w14:textId="1D47A70B" w:rsidR="00B941D8" w:rsidRDefault="00B941D8" w:rsidP="00B941D8">
      <w:pPr>
        <w:jc w:val="center"/>
        <w:rPr>
          <w:b/>
          <w:bCs/>
          <w:sz w:val="24"/>
          <w:szCs w:val="24"/>
        </w:rPr>
      </w:pPr>
      <w:r w:rsidRPr="00703239">
        <w:rPr>
          <w:b/>
          <w:bCs/>
          <w:sz w:val="28"/>
          <w:szCs w:val="28"/>
        </w:rPr>
        <w:t xml:space="preserve"> </w:t>
      </w:r>
      <w:r w:rsidR="00D16F01" w:rsidRPr="003318E6">
        <w:rPr>
          <w:b/>
          <w:bCs/>
          <w:sz w:val="24"/>
          <w:szCs w:val="24"/>
        </w:rPr>
        <w:t>WORKING</w:t>
      </w:r>
      <w:r w:rsidRPr="003318E6">
        <w:rPr>
          <w:b/>
          <w:bCs/>
          <w:sz w:val="24"/>
          <w:szCs w:val="24"/>
        </w:rPr>
        <w:t xml:space="preserve"> TO ENHANCE </w:t>
      </w:r>
      <w:r w:rsidR="00D16F01" w:rsidRPr="003318E6">
        <w:rPr>
          <w:b/>
          <w:bCs/>
          <w:sz w:val="24"/>
          <w:szCs w:val="24"/>
        </w:rPr>
        <w:t>OUR</w:t>
      </w:r>
      <w:r w:rsidRPr="003318E6">
        <w:rPr>
          <w:b/>
          <w:bCs/>
          <w:sz w:val="24"/>
          <w:szCs w:val="24"/>
        </w:rPr>
        <w:t xml:space="preserve"> COMMUNITY</w:t>
      </w:r>
    </w:p>
    <w:p w14:paraId="1A3855D3" w14:textId="21868293" w:rsidR="008A0A97" w:rsidRDefault="00703239" w:rsidP="009B02A8">
      <w:pPr>
        <w:jc w:val="center"/>
        <w:rPr>
          <w:b/>
          <w:bCs/>
          <w:sz w:val="28"/>
          <w:szCs w:val="28"/>
        </w:rPr>
      </w:pPr>
      <w:r w:rsidRPr="00703239">
        <w:rPr>
          <w:b/>
          <w:bCs/>
          <w:sz w:val="28"/>
          <w:szCs w:val="28"/>
        </w:rPr>
        <w:t xml:space="preserve">LOCAL </w:t>
      </w:r>
      <w:r w:rsidR="00FE7FCE">
        <w:rPr>
          <w:b/>
          <w:bCs/>
          <w:sz w:val="28"/>
          <w:szCs w:val="28"/>
        </w:rPr>
        <w:t>EASTBURY AND MOOR PARK</w:t>
      </w:r>
      <w:r w:rsidR="002C150D">
        <w:rPr>
          <w:b/>
          <w:bCs/>
          <w:sz w:val="28"/>
          <w:szCs w:val="28"/>
        </w:rPr>
        <w:t xml:space="preserve"> </w:t>
      </w:r>
      <w:r w:rsidRPr="00703239">
        <w:rPr>
          <w:b/>
          <w:bCs/>
          <w:sz w:val="28"/>
          <w:szCs w:val="28"/>
        </w:rPr>
        <w:t>NEWS</w:t>
      </w:r>
      <w:r w:rsidR="00095D24">
        <w:rPr>
          <w:b/>
          <w:bCs/>
          <w:sz w:val="28"/>
          <w:szCs w:val="28"/>
        </w:rPr>
        <w:t xml:space="preserve"> </w:t>
      </w:r>
      <w:r w:rsidR="005A069D">
        <w:rPr>
          <w:b/>
          <w:bCs/>
          <w:sz w:val="28"/>
          <w:szCs w:val="28"/>
        </w:rPr>
        <w:t>JANUARY</w:t>
      </w:r>
      <w:r w:rsidR="00095D24">
        <w:rPr>
          <w:b/>
          <w:bCs/>
          <w:sz w:val="28"/>
          <w:szCs w:val="28"/>
        </w:rPr>
        <w:t xml:space="preserve"> 202</w:t>
      </w:r>
      <w:r w:rsidR="005A069D">
        <w:rPr>
          <w:b/>
          <w:bCs/>
          <w:sz w:val="28"/>
          <w:szCs w:val="28"/>
        </w:rPr>
        <w:t>1</w:t>
      </w:r>
    </w:p>
    <w:p w14:paraId="0D316DF6" w14:textId="1AF8D251" w:rsidR="00B57CF6" w:rsidRDefault="00B57CF6" w:rsidP="00534FEA">
      <w:pPr>
        <w:spacing w:after="0"/>
        <w:rPr>
          <w:b/>
          <w:bCs/>
          <w:sz w:val="28"/>
          <w:szCs w:val="28"/>
        </w:rPr>
      </w:pPr>
      <w:r>
        <w:rPr>
          <w:b/>
          <w:bCs/>
          <w:sz w:val="28"/>
          <w:szCs w:val="28"/>
        </w:rPr>
        <w:t xml:space="preserve">                                                                   </w:t>
      </w:r>
      <w:r>
        <w:rPr>
          <w:b/>
          <w:bCs/>
          <w:sz w:val="20"/>
          <w:szCs w:val="20"/>
        </w:rPr>
        <w:t xml:space="preserve"> *</w:t>
      </w:r>
    </w:p>
    <w:p w14:paraId="7F276F5A" w14:textId="77777777" w:rsidR="0065209E" w:rsidRDefault="0065209E" w:rsidP="0065209E">
      <w:pPr>
        <w:spacing w:after="0"/>
        <w:rPr>
          <w:b/>
          <w:bCs/>
          <w:sz w:val="28"/>
          <w:szCs w:val="28"/>
        </w:rPr>
      </w:pPr>
      <w:r>
        <w:rPr>
          <w:b/>
          <w:bCs/>
          <w:sz w:val="28"/>
          <w:szCs w:val="28"/>
        </w:rPr>
        <w:t>Batchworth Community Council have planted daffodil bulbs at the recreation ground to welcome in the Spring -watch that space!</w:t>
      </w:r>
    </w:p>
    <w:p w14:paraId="42E8DC83" w14:textId="3B563C7D" w:rsidR="003250B3" w:rsidRDefault="003250B3" w:rsidP="003250B3">
      <w:pPr>
        <w:spacing w:after="0"/>
        <w:rPr>
          <w:b/>
          <w:bCs/>
          <w:sz w:val="20"/>
          <w:szCs w:val="20"/>
        </w:rPr>
      </w:pPr>
      <w:r>
        <w:rPr>
          <w:b/>
          <w:bCs/>
          <w:sz w:val="20"/>
          <w:szCs w:val="20"/>
        </w:rPr>
        <w:t xml:space="preserve">                                                                                            </w:t>
      </w:r>
      <w:r w:rsidR="007747BC">
        <w:rPr>
          <w:b/>
          <w:bCs/>
          <w:sz w:val="20"/>
          <w:szCs w:val="20"/>
        </w:rPr>
        <w:t xml:space="preserve"> </w:t>
      </w:r>
      <w:r>
        <w:rPr>
          <w:b/>
          <w:bCs/>
          <w:sz w:val="20"/>
          <w:szCs w:val="20"/>
        </w:rPr>
        <w:t xml:space="preserve"> *</w:t>
      </w:r>
    </w:p>
    <w:p w14:paraId="41A3CEFA" w14:textId="1DBD485C" w:rsidR="00837B2D" w:rsidRDefault="002D134A" w:rsidP="00837B2D">
      <w:pPr>
        <w:spacing w:after="0"/>
        <w:rPr>
          <w:b/>
          <w:bCs/>
          <w:sz w:val="28"/>
          <w:szCs w:val="28"/>
        </w:rPr>
      </w:pPr>
      <w:r>
        <w:rPr>
          <w:b/>
          <w:bCs/>
          <w:sz w:val="28"/>
          <w:szCs w:val="28"/>
        </w:rPr>
        <w:t xml:space="preserve">Batchworth Community Council is a statutory consultee in the planning application review process. </w:t>
      </w:r>
      <w:r w:rsidR="00837B2D">
        <w:rPr>
          <w:b/>
          <w:bCs/>
          <w:sz w:val="28"/>
          <w:szCs w:val="28"/>
        </w:rPr>
        <w:t>P</w:t>
      </w:r>
      <w:r>
        <w:rPr>
          <w:b/>
          <w:bCs/>
          <w:sz w:val="28"/>
          <w:szCs w:val="28"/>
        </w:rPr>
        <w:t xml:space="preserve">lanning committee meetings are held every </w:t>
      </w:r>
      <w:r w:rsidR="00B34FDA">
        <w:rPr>
          <w:b/>
          <w:bCs/>
          <w:sz w:val="28"/>
          <w:szCs w:val="28"/>
        </w:rPr>
        <w:t>two</w:t>
      </w:r>
      <w:r>
        <w:rPr>
          <w:b/>
          <w:bCs/>
          <w:sz w:val="28"/>
          <w:szCs w:val="28"/>
        </w:rPr>
        <w:t xml:space="preserve"> weeks, </w:t>
      </w:r>
      <w:r w:rsidR="00837B2D">
        <w:rPr>
          <w:b/>
          <w:bCs/>
          <w:sz w:val="28"/>
          <w:szCs w:val="28"/>
        </w:rPr>
        <w:t>with an agenda showing the applications to be considered, plus the Zoom log in details, on the Community Council website.</w:t>
      </w:r>
      <w:r w:rsidR="00837B2D">
        <w:rPr>
          <w:b/>
          <w:bCs/>
          <w:sz w:val="28"/>
          <w:szCs w:val="28"/>
        </w:rPr>
        <w:t xml:space="preserve"> </w:t>
      </w:r>
      <w:r w:rsidR="00837B2D">
        <w:rPr>
          <w:b/>
          <w:bCs/>
          <w:sz w:val="28"/>
          <w:szCs w:val="28"/>
        </w:rPr>
        <w:t>Whilst Batchworth Community Council has no power to approve or reject planning decisions, it submits comments to the district council, based on ‘material considerations’, namely valid reasons in law, for the district council to consider when they take decisions on the outcome of planning applications. Members of the public are very welcome to attend the planning meetings.</w:t>
      </w:r>
    </w:p>
    <w:p w14:paraId="332AC0B6" w14:textId="1E6F7F1F" w:rsidR="00B57CF6" w:rsidRDefault="00B57CF6" w:rsidP="003250B3">
      <w:pPr>
        <w:spacing w:after="0"/>
        <w:rPr>
          <w:b/>
          <w:bCs/>
          <w:sz w:val="28"/>
          <w:szCs w:val="28"/>
        </w:rPr>
      </w:pPr>
      <w:r>
        <w:rPr>
          <w:b/>
          <w:bCs/>
          <w:sz w:val="20"/>
          <w:szCs w:val="20"/>
        </w:rPr>
        <w:t xml:space="preserve">                                                                                              *</w:t>
      </w:r>
    </w:p>
    <w:p w14:paraId="5AA51ABA" w14:textId="25FA593C" w:rsidR="00534FEA" w:rsidRDefault="00534FEA" w:rsidP="00534FEA">
      <w:pPr>
        <w:spacing w:after="0"/>
        <w:rPr>
          <w:b/>
          <w:bCs/>
          <w:sz w:val="28"/>
          <w:szCs w:val="28"/>
        </w:rPr>
      </w:pPr>
      <w:r w:rsidRPr="002522B3">
        <w:rPr>
          <w:b/>
          <w:bCs/>
          <w:sz w:val="28"/>
          <w:szCs w:val="28"/>
        </w:rPr>
        <w:t xml:space="preserve">Please take a minute to log onto the local Neighbourhood Plan website at </w:t>
      </w:r>
      <w:hyperlink r:id="rId10" w:history="1">
        <w:r w:rsidRPr="00907543">
          <w:rPr>
            <w:rStyle w:val="Hyperlink"/>
          </w:rPr>
          <w:t>https://batchworth.commonplace.is/</w:t>
        </w:r>
      </w:hyperlink>
      <w:r>
        <w:t xml:space="preserve"> </w:t>
      </w:r>
      <w:r w:rsidRPr="002522B3">
        <w:rPr>
          <w:b/>
          <w:bCs/>
          <w:sz w:val="28"/>
          <w:szCs w:val="28"/>
        </w:rPr>
        <w:t xml:space="preserve">to </w:t>
      </w:r>
      <w:r>
        <w:rPr>
          <w:b/>
          <w:bCs/>
          <w:sz w:val="28"/>
          <w:szCs w:val="28"/>
        </w:rPr>
        <w:t>comment</w:t>
      </w:r>
      <w:r w:rsidRPr="002522B3">
        <w:rPr>
          <w:b/>
          <w:bCs/>
          <w:sz w:val="28"/>
          <w:szCs w:val="28"/>
        </w:rPr>
        <w:t xml:space="preserve"> on shap</w:t>
      </w:r>
      <w:r w:rsidR="00873EB6">
        <w:rPr>
          <w:b/>
          <w:bCs/>
          <w:sz w:val="28"/>
          <w:szCs w:val="28"/>
        </w:rPr>
        <w:t>ing</w:t>
      </w:r>
      <w:r w:rsidRPr="002522B3">
        <w:rPr>
          <w:b/>
          <w:bCs/>
          <w:sz w:val="28"/>
          <w:szCs w:val="28"/>
        </w:rPr>
        <w:t xml:space="preserve"> the future of our local area.</w:t>
      </w:r>
      <w:r>
        <w:rPr>
          <w:b/>
          <w:bCs/>
          <w:sz w:val="28"/>
          <w:szCs w:val="28"/>
        </w:rPr>
        <w:t xml:space="preserve"> </w:t>
      </w:r>
      <w:r w:rsidR="00873EB6">
        <w:rPr>
          <w:b/>
          <w:bCs/>
          <w:sz w:val="28"/>
          <w:szCs w:val="28"/>
        </w:rPr>
        <w:t>P</w:t>
      </w:r>
      <w:r>
        <w:rPr>
          <w:b/>
          <w:bCs/>
          <w:sz w:val="28"/>
          <w:szCs w:val="28"/>
        </w:rPr>
        <w:t>lease also sign up to be part of a local focus group to discuss this further,</w:t>
      </w:r>
      <w:r w:rsidR="008F50DA">
        <w:rPr>
          <w:b/>
          <w:bCs/>
          <w:sz w:val="28"/>
          <w:szCs w:val="28"/>
        </w:rPr>
        <w:t xml:space="preserve"> at </w:t>
      </w:r>
      <w:hyperlink r:id="rId11" w:history="1">
        <w:r w:rsidR="008F50DA" w:rsidRPr="0096582B">
          <w:rPr>
            <w:rStyle w:val="Hyperlink"/>
            <w:rFonts w:eastAsia="Times New Roman"/>
          </w:rPr>
          <w:t>https://www.batchworthplan.org.uk/focusandsteering-group/</w:t>
        </w:r>
      </w:hyperlink>
      <w:r w:rsidR="008F50DA">
        <w:rPr>
          <w:b/>
          <w:bCs/>
          <w:sz w:val="28"/>
          <w:szCs w:val="28"/>
        </w:rPr>
        <w:t xml:space="preserve">. </w:t>
      </w:r>
      <w:r>
        <w:rPr>
          <w:b/>
          <w:bCs/>
          <w:sz w:val="28"/>
          <w:szCs w:val="28"/>
        </w:rPr>
        <w:t xml:space="preserve"> </w:t>
      </w:r>
      <w:r w:rsidR="008C2EF1">
        <w:rPr>
          <w:b/>
          <w:bCs/>
          <w:sz w:val="28"/>
          <w:szCs w:val="28"/>
        </w:rPr>
        <w:t>If you have no access to the internet</w:t>
      </w:r>
      <w:r w:rsidR="00C27C04">
        <w:rPr>
          <w:b/>
          <w:bCs/>
          <w:sz w:val="28"/>
          <w:szCs w:val="28"/>
        </w:rPr>
        <w:t>,</w:t>
      </w:r>
      <w:r w:rsidR="008C2EF1">
        <w:rPr>
          <w:b/>
          <w:bCs/>
          <w:sz w:val="28"/>
          <w:szCs w:val="28"/>
        </w:rPr>
        <w:t xml:space="preserve"> </w:t>
      </w:r>
      <w:r w:rsidR="00DD1177">
        <w:rPr>
          <w:b/>
          <w:bCs/>
          <w:sz w:val="28"/>
          <w:szCs w:val="28"/>
        </w:rPr>
        <w:t xml:space="preserve">or for more information, </w:t>
      </w:r>
      <w:r w:rsidR="00037FAB">
        <w:rPr>
          <w:b/>
          <w:bCs/>
          <w:sz w:val="28"/>
          <w:szCs w:val="28"/>
        </w:rPr>
        <w:t xml:space="preserve">please </w:t>
      </w:r>
      <w:r w:rsidR="00A01A51">
        <w:rPr>
          <w:b/>
          <w:bCs/>
          <w:sz w:val="28"/>
          <w:szCs w:val="28"/>
        </w:rPr>
        <w:t>ring 07939 986242</w:t>
      </w:r>
      <w:r w:rsidR="00DD1177">
        <w:rPr>
          <w:b/>
          <w:bCs/>
          <w:sz w:val="28"/>
          <w:szCs w:val="28"/>
        </w:rPr>
        <w:t>.</w:t>
      </w:r>
    </w:p>
    <w:p w14:paraId="3705976D" w14:textId="258484B7" w:rsidR="002A5798" w:rsidRDefault="00E10BE9" w:rsidP="00E10BE9">
      <w:pPr>
        <w:spacing w:after="0"/>
        <w:rPr>
          <w:b/>
          <w:bCs/>
          <w:sz w:val="20"/>
          <w:szCs w:val="20"/>
        </w:rPr>
      </w:pPr>
      <w:r>
        <w:rPr>
          <w:b/>
          <w:bCs/>
          <w:sz w:val="20"/>
          <w:szCs w:val="20"/>
        </w:rPr>
        <w:t xml:space="preserve">                                                                                              </w:t>
      </w:r>
      <w:r w:rsidR="002A5798">
        <w:rPr>
          <w:b/>
          <w:bCs/>
          <w:sz w:val="20"/>
          <w:szCs w:val="20"/>
        </w:rPr>
        <w:t>*</w:t>
      </w:r>
    </w:p>
    <w:p w14:paraId="61EC3E9F" w14:textId="2324E53D" w:rsidR="00CF3931" w:rsidRPr="00DA0B07" w:rsidRDefault="00CF3931" w:rsidP="008A0A97">
      <w:pPr>
        <w:rPr>
          <w:b/>
          <w:bCs/>
          <w:sz w:val="20"/>
          <w:szCs w:val="20"/>
        </w:rPr>
      </w:pPr>
      <w:r>
        <w:rPr>
          <w:b/>
          <w:bCs/>
          <w:sz w:val="28"/>
          <w:szCs w:val="28"/>
        </w:rPr>
        <w:t>All members of the public are very welcome to attend the Council’s Full Council, Planning and Finance Committee Meetings. Dates and agendas are</w:t>
      </w:r>
      <w:r w:rsidR="00567191">
        <w:rPr>
          <w:b/>
          <w:bCs/>
          <w:sz w:val="28"/>
          <w:szCs w:val="28"/>
        </w:rPr>
        <w:t xml:space="preserve"> listed</w:t>
      </w:r>
      <w:r>
        <w:rPr>
          <w:b/>
          <w:bCs/>
          <w:sz w:val="28"/>
          <w:szCs w:val="28"/>
        </w:rPr>
        <w:t xml:space="preserve"> on the </w:t>
      </w:r>
      <w:r w:rsidR="00534FEA">
        <w:rPr>
          <w:b/>
          <w:bCs/>
          <w:sz w:val="28"/>
          <w:szCs w:val="28"/>
        </w:rPr>
        <w:t xml:space="preserve">Council’s </w:t>
      </w:r>
      <w:r>
        <w:rPr>
          <w:b/>
          <w:bCs/>
          <w:sz w:val="28"/>
          <w:szCs w:val="28"/>
        </w:rPr>
        <w:t>website, with public participation session</w:t>
      </w:r>
      <w:r w:rsidR="00E03067">
        <w:rPr>
          <w:b/>
          <w:bCs/>
          <w:sz w:val="28"/>
          <w:szCs w:val="28"/>
        </w:rPr>
        <w:t>s</w:t>
      </w:r>
      <w:r>
        <w:rPr>
          <w:b/>
          <w:bCs/>
          <w:sz w:val="28"/>
          <w:szCs w:val="28"/>
        </w:rPr>
        <w:t xml:space="preserve"> of 3 minutes per resident.</w:t>
      </w:r>
      <w:r w:rsidR="005C371D">
        <w:rPr>
          <w:b/>
          <w:bCs/>
          <w:sz w:val="28"/>
          <w:szCs w:val="28"/>
        </w:rPr>
        <w:t xml:space="preserve"> Meetings are currently held remotely</w:t>
      </w:r>
      <w:r w:rsidR="008C2EF1">
        <w:rPr>
          <w:b/>
          <w:bCs/>
          <w:sz w:val="28"/>
          <w:szCs w:val="28"/>
        </w:rPr>
        <w:t xml:space="preserve"> via Zoom</w:t>
      </w:r>
      <w:r w:rsidR="005C371D">
        <w:rPr>
          <w:b/>
          <w:bCs/>
          <w:sz w:val="28"/>
          <w:szCs w:val="28"/>
        </w:rPr>
        <w:t xml:space="preserve">, with log ins on </w:t>
      </w:r>
      <w:r w:rsidR="008C2EF1">
        <w:rPr>
          <w:b/>
          <w:bCs/>
          <w:sz w:val="28"/>
          <w:szCs w:val="28"/>
        </w:rPr>
        <w:t xml:space="preserve">the </w:t>
      </w:r>
      <w:r w:rsidR="005C371D">
        <w:rPr>
          <w:b/>
          <w:bCs/>
          <w:sz w:val="28"/>
          <w:szCs w:val="28"/>
        </w:rPr>
        <w:t>website.</w:t>
      </w:r>
      <w:r w:rsidR="00DA0B07">
        <w:rPr>
          <w:b/>
          <w:bCs/>
          <w:sz w:val="28"/>
          <w:szCs w:val="28"/>
        </w:rPr>
        <w:t xml:space="preserve">                          </w:t>
      </w:r>
      <w:r w:rsidR="00DA0B07" w:rsidRPr="00DA0B07">
        <w:rPr>
          <w:b/>
          <w:bCs/>
          <w:sz w:val="20"/>
          <w:szCs w:val="20"/>
        </w:rPr>
        <w:t>*</w:t>
      </w:r>
    </w:p>
    <w:p w14:paraId="750ECD6D" w14:textId="2FA5DC42" w:rsidR="00F22981" w:rsidRPr="00F22981" w:rsidRDefault="006F6439" w:rsidP="00F22981">
      <w:pPr>
        <w:rPr>
          <w:b/>
          <w:bCs/>
          <w:sz w:val="28"/>
          <w:szCs w:val="28"/>
        </w:rPr>
      </w:pPr>
      <w:r>
        <w:rPr>
          <w:b/>
          <w:bCs/>
          <w:sz w:val="28"/>
          <w:szCs w:val="28"/>
        </w:rPr>
        <w:t>The Councillors and Officers of Batchworth Community Council would like to take this opportunity to extend their best wishes to residents for 2021</w:t>
      </w:r>
      <w:r w:rsidR="00F22981">
        <w:rPr>
          <w:b/>
          <w:bCs/>
          <w:sz w:val="28"/>
          <w:szCs w:val="28"/>
        </w:rPr>
        <w:t xml:space="preserve">.  </w:t>
      </w:r>
    </w:p>
    <w:p w14:paraId="6DECD558" w14:textId="672F5C50" w:rsidR="002C0D51" w:rsidRPr="00C703BE" w:rsidRDefault="00F84013" w:rsidP="008E5D7D">
      <w:pPr>
        <w:jc w:val="center"/>
        <w:rPr>
          <w:b/>
          <w:bCs/>
          <w:sz w:val="20"/>
          <w:szCs w:val="20"/>
        </w:rPr>
      </w:pPr>
      <w:r w:rsidRPr="00C703BE">
        <w:rPr>
          <w:b/>
          <w:bCs/>
          <w:sz w:val="20"/>
          <w:szCs w:val="20"/>
        </w:rPr>
        <w:t>Basing House, 46 High Street, Rickmansworth, Herts WD3 1HP</w:t>
      </w:r>
    </w:p>
    <w:p w14:paraId="5E20052C" w14:textId="129377FE" w:rsidR="002C0D51" w:rsidRPr="00C703BE" w:rsidRDefault="002C0D51" w:rsidP="008E5D7D">
      <w:pPr>
        <w:tabs>
          <w:tab w:val="left" w:pos="1212"/>
        </w:tabs>
        <w:jc w:val="center"/>
        <w:rPr>
          <w:b/>
          <w:bCs/>
          <w:sz w:val="20"/>
          <w:szCs w:val="20"/>
        </w:rPr>
      </w:pPr>
      <w:r w:rsidRPr="00C703BE">
        <w:rPr>
          <w:b/>
          <w:bCs/>
          <w:sz w:val="20"/>
          <w:szCs w:val="20"/>
        </w:rPr>
        <w:t>Office Hours: Mons, Tues, Weds 9am-12 noon</w:t>
      </w:r>
      <w:r w:rsidR="00C317CE">
        <w:rPr>
          <w:b/>
          <w:bCs/>
          <w:sz w:val="20"/>
          <w:szCs w:val="20"/>
        </w:rPr>
        <w:t xml:space="preserve">   </w:t>
      </w:r>
      <w:r w:rsidRPr="00C703BE">
        <w:rPr>
          <w:b/>
          <w:bCs/>
          <w:sz w:val="20"/>
          <w:szCs w:val="20"/>
        </w:rPr>
        <w:t>Drop in times: Mons 9am-12 noon</w:t>
      </w:r>
    </w:p>
    <w:p w14:paraId="2652650C" w14:textId="204EC81F" w:rsidR="00F84013" w:rsidRDefault="00F84013" w:rsidP="008E5D7D">
      <w:pPr>
        <w:tabs>
          <w:tab w:val="left" w:pos="1212"/>
        </w:tabs>
        <w:jc w:val="center"/>
        <w:rPr>
          <w:b/>
          <w:bCs/>
          <w:sz w:val="20"/>
          <w:szCs w:val="20"/>
        </w:rPr>
      </w:pPr>
      <w:r w:rsidRPr="00C703BE">
        <w:rPr>
          <w:b/>
          <w:bCs/>
          <w:sz w:val="20"/>
          <w:szCs w:val="20"/>
        </w:rPr>
        <w:t xml:space="preserve">Clerk to the Council e mail: </w:t>
      </w:r>
      <w:hyperlink r:id="rId12" w:history="1">
        <w:r w:rsidRPr="00C703BE">
          <w:rPr>
            <w:rStyle w:val="Hyperlink"/>
            <w:b/>
            <w:bCs/>
            <w:sz w:val="20"/>
            <w:szCs w:val="20"/>
          </w:rPr>
          <w:t>clerk@batchworth-ecc.gov.uk</w:t>
        </w:r>
      </w:hyperlink>
      <w:r w:rsidR="00C317CE">
        <w:rPr>
          <w:rStyle w:val="Hyperlink"/>
          <w:b/>
          <w:bCs/>
          <w:sz w:val="20"/>
          <w:szCs w:val="20"/>
        </w:rPr>
        <w:t xml:space="preserve">  </w:t>
      </w:r>
      <w:r w:rsidRPr="00C703BE">
        <w:rPr>
          <w:b/>
          <w:bCs/>
          <w:sz w:val="20"/>
          <w:szCs w:val="20"/>
        </w:rPr>
        <w:t>Tel: 01923 590201</w:t>
      </w:r>
    </w:p>
    <w:p w14:paraId="2B508F2F" w14:textId="77777777" w:rsidR="00C317CE" w:rsidRPr="00C703BE" w:rsidRDefault="00C317CE" w:rsidP="008E5D7D">
      <w:pPr>
        <w:tabs>
          <w:tab w:val="left" w:pos="1212"/>
        </w:tabs>
        <w:jc w:val="center"/>
        <w:rPr>
          <w:b/>
          <w:bCs/>
          <w:sz w:val="20"/>
          <w:szCs w:val="20"/>
        </w:rPr>
      </w:pPr>
      <w:r w:rsidRPr="00C703BE">
        <w:rPr>
          <w:b/>
          <w:bCs/>
          <w:sz w:val="20"/>
          <w:szCs w:val="20"/>
        </w:rPr>
        <w:t>Website: batchworth-ecc.gov.uk</w:t>
      </w:r>
    </w:p>
    <w:sectPr w:rsidR="00C317CE" w:rsidRPr="00C703BE" w:rsidSect="008563C4">
      <w:pgSz w:w="11906" w:h="16838"/>
      <w:pgMar w:top="14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82D"/>
    <w:multiLevelType w:val="multilevel"/>
    <w:tmpl w:val="920AFBDA"/>
    <w:lvl w:ilvl="0">
      <w:start w:val="1"/>
      <w:numFmt w:val="bullet"/>
      <w:lvlText w:val=""/>
      <w:lvlJc w:val="left"/>
      <w:pPr>
        <w:tabs>
          <w:tab w:val="num" w:pos="2847"/>
        </w:tabs>
        <w:ind w:left="2847" w:hanging="360"/>
      </w:pPr>
      <w:rPr>
        <w:rFonts w:ascii="Symbol" w:hAnsi="Symbol" w:hint="default"/>
        <w:sz w:val="20"/>
      </w:rPr>
    </w:lvl>
    <w:lvl w:ilvl="1" w:tentative="1">
      <w:start w:val="1"/>
      <w:numFmt w:val="bullet"/>
      <w:lvlText w:val="o"/>
      <w:lvlJc w:val="left"/>
      <w:pPr>
        <w:tabs>
          <w:tab w:val="num" w:pos="3567"/>
        </w:tabs>
        <w:ind w:left="3567" w:hanging="360"/>
      </w:pPr>
      <w:rPr>
        <w:rFonts w:ascii="Courier New" w:hAnsi="Courier New" w:hint="default"/>
        <w:sz w:val="20"/>
      </w:rPr>
    </w:lvl>
    <w:lvl w:ilvl="2" w:tentative="1">
      <w:start w:val="1"/>
      <w:numFmt w:val="bullet"/>
      <w:lvlText w:val=""/>
      <w:lvlJc w:val="left"/>
      <w:pPr>
        <w:tabs>
          <w:tab w:val="num" w:pos="4287"/>
        </w:tabs>
        <w:ind w:left="4287" w:hanging="360"/>
      </w:pPr>
      <w:rPr>
        <w:rFonts w:ascii="Wingdings" w:hAnsi="Wingdings" w:hint="default"/>
        <w:sz w:val="20"/>
      </w:rPr>
    </w:lvl>
    <w:lvl w:ilvl="3" w:tentative="1">
      <w:start w:val="1"/>
      <w:numFmt w:val="bullet"/>
      <w:lvlText w:val=""/>
      <w:lvlJc w:val="left"/>
      <w:pPr>
        <w:tabs>
          <w:tab w:val="num" w:pos="5007"/>
        </w:tabs>
        <w:ind w:left="5007" w:hanging="360"/>
      </w:pPr>
      <w:rPr>
        <w:rFonts w:ascii="Wingdings" w:hAnsi="Wingdings" w:hint="default"/>
        <w:sz w:val="20"/>
      </w:rPr>
    </w:lvl>
    <w:lvl w:ilvl="4" w:tentative="1">
      <w:start w:val="1"/>
      <w:numFmt w:val="bullet"/>
      <w:lvlText w:val=""/>
      <w:lvlJc w:val="left"/>
      <w:pPr>
        <w:tabs>
          <w:tab w:val="num" w:pos="5727"/>
        </w:tabs>
        <w:ind w:left="5727" w:hanging="360"/>
      </w:pPr>
      <w:rPr>
        <w:rFonts w:ascii="Wingdings" w:hAnsi="Wingdings" w:hint="default"/>
        <w:sz w:val="20"/>
      </w:rPr>
    </w:lvl>
    <w:lvl w:ilvl="5" w:tentative="1">
      <w:start w:val="1"/>
      <w:numFmt w:val="bullet"/>
      <w:lvlText w:val=""/>
      <w:lvlJc w:val="left"/>
      <w:pPr>
        <w:tabs>
          <w:tab w:val="num" w:pos="6447"/>
        </w:tabs>
        <w:ind w:left="6447" w:hanging="360"/>
      </w:pPr>
      <w:rPr>
        <w:rFonts w:ascii="Wingdings" w:hAnsi="Wingdings" w:hint="default"/>
        <w:sz w:val="20"/>
      </w:rPr>
    </w:lvl>
    <w:lvl w:ilvl="6" w:tentative="1">
      <w:start w:val="1"/>
      <w:numFmt w:val="bullet"/>
      <w:lvlText w:val=""/>
      <w:lvlJc w:val="left"/>
      <w:pPr>
        <w:tabs>
          <w:tab w:val="num" w:pos="7167"/>
        </w:tabs>
        <w:ind w:left="7167" w:hanging="360"/>
      </w:pPr>
      <w:rPr>
        <w:rFonts w:ascii="Wingdings" w:hAnsi="Wingdings" w:hint="default"/>
        <w:sz w:val="20"/>
      </w:rPr>
    </w:lvl>
    <w:lvl w:ilvl="7" w:tentative="1">
      <w:start w:val="1"/>
      <w:numFmt w:val="bullet"/>
      <w:lvlText w:val=""/>
      <w:lvlJc w:val="left"/>
      <w:pPr>
        <w:tabs>
          <w:tab w:val="num" w:pos="7887"/>
        </w:tabs>
        <w:ind w:left="7887" w:hanging="360"/>
      </w:pPr>
      <w:rPr>
        <w:rFonts w:ascii="Wingdings" w:hAnsi="Wingdings" w:hint="default"/>
        <w:sz w:val="20"/>
      </w:rPr>
    </w:lvl>
    <w:lvl w:ilvl="8" w:tentative="1">
      <w:start w:val="1"/>
      <w:numFmt w:val="bullet"/>
      <w:lvlText w:val=""/>
      <w:lvlJc w:val="left"/>
      <w:pPr>
        <w:tabs>
          <w:tab w:val="num" w:pos="8607"/>
        </w:tabs>
        <w:ind w:left="8607" w:hanging="360"/>
      </w:pPr>
      <w:rPr>
        <w:rFonts w:ascii="Wingdings" w:hAnsi="Wingdings" w:hint="default"/>
        <w:sz w:val="20"/>
      </w:rPr>
    </w:lvl>
  </w:abstractNum>
  <w:abstractNum w:abstractNumId="1" w15:restartNumberingAfterBreak="0">
    <w:nsid w:val="0B9F08F3"/>
    <w:multiLevelType w:val="multilevel"/>
    <w:tmpl w:val="071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AD8"/>
    <w:multiLevelType w:val="hybridMultilevel"/>
    <w:tmpl w:val="0B120A8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8801334"/>
    <w:multiLevelType w:val="hybridMultilevel"/>
    <w:tmpl w:val="B8CCF8DC"/>
    <w:lvl w:ilvl="0" w:tplc="A9440FD0">
      <w:start w:val="1"/>
      <w:numFmt w:val="lowerLetter"/>
      <w:lvlText w:val="%1)"/>
      <w:lvlJc w:val="left"/>
      <w:pPr>
        <w:tabs>
          <w:tab w:val="num" w:pos="1080"/>
        </w:tabs>
        <w:ind w:left="1080" w:hanging="360"/>
      </w:pPr>
      <w:rPr>
        <w:rFonts w:asciiTheme="minorHAnsi" w:eastAsia="Calibri" w:hAnsiTheme="minorHAnsi" w:cs="Arial"/>
        <w:b/>
      </w:rPr>
    </w:lvl>
    <w:lvl w:ilvl="1" w:tplc="08090017">
      <w:start w:val="1"/>
      <w:numFmt w:val="lowerLetter"/>
      <w:lvlText w:val="%2)"/>
      <w:lvlJc w:val="left"/>
      <w:pPr>
        <w:ind w:left="1734" w:hanging="360"/>
      </w:pPr>
    </w:lvl>
    <w:lvl w:ilvl="2" w:tplc="08090017">
      <w:start w:val="1"/>
      <w:numFmt w:val="lowerLetter"/>
      <w:lvlText w:val="%3)"/>
      <w:lvlJc w:val="left"/>
      <w:pPr>
        <w:ind w:left="1789" w:hanging="360"/>
      </w:pPr>
      <w:rPr>
        <w:rFonts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4" w15:restartNumberingAfterBreak="0">
    <w:nsid w:val="1AA155FC"/>
    <w:multiLevelType w:val="multilevel"/>
    <w:tmpl w:val="F8E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32B97"/>
    <w:multiLevelType w:val="hybridMultilevel"/>
    <w:tmpl w:val="0B120A8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61A76ED"/>
    <w:multiLevelType w:val="hybridMultilevel"/>
    <w:tmpl w:val="8C70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32348"/>
    <w:multiLevelType w:val="multilevel"/>
    <w:tmpl w:val="93A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46940"/>
    <w:multiLevelType w:val="multilevel"/>
    <w:tmpl w:val="F77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B4698"/>
    <w:multiLevelType w:val="hybridMultilevel"/>
    <w:tmpl w:val="F8905A5C"/>
    <w:lvl w:ilvl="0" w:tplc="A7B676A0">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519C7"/>
    <w:multiLevelType w:val="multilevel"/>
    <w:tmpl w:val="3C7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A7BDE"/>
    <w:multiLevelType w:val="hybridMultilevel"/>
    <w:tmpl w:val="7D22E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A024B"/>
    <w:multiLevelType w:val="hybridMultilevel"/>
    <w:tmpl w:val="31AC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857A2"/>
    <w:multiLevelType w:val="multilevel"/>
    <w:tmpl w:val="6F0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17A7E"/>
    <w:multiLevelType w:val="multilevel"/>
    <w:tmpl w:val="F30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313AE"/>
    <w:multiLevelType w:val="hybridMultilevel"/>
    <w:tmpl w:val="6AA0EC7E"/>
    <w:lvl w:ilvl="0" w:tplc="4E604C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041150"/>
    <w:multiLevelType w:val="hybridMultilevel"/>
    <w:tmpl w:val="DBF0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386560"/>
    <w:multiLevelType w:val="hybridMultilevel"/>
    <w:tmpl w:val="B6A0B5B8"/>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9"/>
  </w:num>
  <w:num w:numId="2">
    <w:abstractNumId w:val="3"/>
  </w:num>
  <w:num w:numId="3">
    <w:abstractNumId w:val="15"/>
  </w:num>
  <w:num w:numId="4">
    <w:abstractNumId w:val="5"/>
  </w:num>
  <w:num w:numId="5">
    <w:abstractNumId w:val="2"/>
  </w:num>
  <w:num w:numId="6">
    <w:abstractNumId w:val="7"/>
  </w:num>
  <w:num w:numId="7">
    <w:abstractNumId w:val="10"/>
  </w:num>
  <w:num w:numId="8">
    <w:abstractNumId w:val="8"/>
  </w:num>
  <w:num w:numId="9">
    <w:abstractNumId w:val="14"/>
  </w:num>
  <w:num w:numId="10">
    <w:abstractNumId w:val="13"/>
  </w:num>
  <w:num w:numId="11">
    <w:abstractNumId w:val="1"/>
  </w:num>
  <w:num w:numId="12">
    <w:abstractNumId w:val="0"/>
  </w:num>
  <w:num w:numId="13">
    <w:abstractNumId w:val="4"/>
  </w:num>
  <w:num w:numId="14">
    <w:abstractNumId w:val="6"/>
  </w:num>
  <w:num w:numId="15">
    <w:abstractNumId w:val="12"/>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A7"/>
    <w:rsid w:val="00003D70"/>
    <w:rsid w:val="00004946"/>
    <w:rsid w:val="00004D86"/>
    <w:rsid w:val="00006F56"/>
    <w:rsid w:val="0001223D"/>
    <w:rsid w:val="00012442"/>
    <w:rsid w:val="00013EE1"/>
    <w:rsid w:val="000218B7"/>
    <w:rsid w:val="00025682"/>
    <w:rsid w:val="00027DD5"/>
    <w:rsid w:val="000303AD"/>
    <w:rsid w:val="00032E5B"/>
    <w:rsid w:val="00037FAB"/>
    <w:rsid w:val="000400A9"/>
    <w:rsid w:val="00041C35"/>
    <w:rsid w:val="0004281B"/>
    <w:rsid w:val="0005360C"/>
    <w:rsid w:val="00056C52"/>
    <w:rsid w:val="00057A7B"/>
    <w:rsid w:val="00065AC3"/>
    <w:rsid w:val="00066FE1"/>
    <w:rsid w:val="000675CB"/>
    <w:rsid w:val="00074863"/>
    <w:rsid w:val="00076375"/>
    <w:rsid w:val="00076E9E"/>
    <w:rsid w:val="00077051"/>
    <w:rsid w:val="00090263"/>
    <w:rsid w:val="00092487"/>
    <w:rsid w:val="00095D24"/>
    <w:rsid w:val="000A1CD1"/>
    <w:rsid w:val="000A4ED6"/>
    <w:rsid w:val="000B26EC"/>
    <w:rsid w:val="000B4AAF"/>
    <w:rsid w:val="000C4E1E"/>
    <w:rsid w:val="000D060B"/>
    <w:rsid w:val="000D3314"/>
    <w:rsid w:val="000D71DD"/>
    <w:rsid w:val="000E1059"/>
    <w:rsid w:val="000F7BC1"/>
    <w:rsid w:val="00110747"/>
    <w:rsid w:val="00110FB8"/>
    <w:rsid w:val="00112244"/>
    <w:rsid w:val="00125845"/>
    <w:rsid w:val="00125E1B"/>
    <w:rsid w:val="00127ED6"/>
    <w:rsid w:val="0013088A"/>
    <w:rsid w:val="001352DE"/>
    <w:rsid w:val="001365F8"/>
    <w:rsid w:val="00150F8E"/>
    <w:rsid w:val="0015457F"/>
    <w:rsid w:val="001637DE"/>
    <w:rsid w:val="00164481"/>
    <w:rsid w:val="00171478"/>
    <w:rsid w:val="00171B5B"/>
    <w:rsid w:val="00182917"/>
    <w:rsid w:val="001853BD"/>
    <w:rsid w:val="00190286"/>
    <w:rsid w:val="001917CC"/>
    <w:rsid w:val="00194266"/>
    <w:rsid w:val="00197CAB"/>
    <w:rsid w:val="001A4A8E"/>
    <w:rsid w:val="001A649C"/>
    <w:rsid w:val="001C0590"/>
    <w:rsid w:val="001C373B"/>
    <w:rsid w:val="001C5560"/>
    <w:rsid w:val="001C5932"/>
    <w:rsid w:val="001C74C7"/>
    <w:rsid w:val="001D013F"/>
    <w:rsid w:val="001D44B1"/>
    <w:rsid w:val="001D4FB0"/>
    <w:rsid w:val="001D57D9"/>
    <w:rsid w:val="001D7173"/>
    <w:rsid w:val="001F38A7"/>
    <w:rsid w:val="00207848"/>
    <w:rsid w:val="00210629"/>
    <w:rsid w:val="002132A4"/>
    <w:rsid w:val="002134EA"/>
    <w:rsid w:val="00214DDD"/>
    <w:rsid w:val="0022154E"/>
    <w:rsid w:val="00224A96"/>
    <w:rsid w:val="0022677E"/>
    <w:rsid w:val="002330D5"/>
    <w:rsid w:val="00234647"/>
    <w:rsid w:val="0024772B"/>
    <w:rsid w:val="00247821"/>
    <w:rsid w:val="00251405"/>
    <w:rsid w:val="002522B3"/>
    <w:rsid w:val="0026010C"/>
    <w:rsid w:val="00260D3C"/>
    <w:rsid w:val="0026149B"/>
    <w:rsid w:val="00274B1A"/>
    <w:rsid w:val="002848B6"/>
    <w:rsid w:val="00284EBB"/>
    <w:rsid w:val="00294CA6"/>
    <w:rsid w:val="00297B68"/>
    <w:rsid w:val="002A5798"/>
    <w:rsid w:val="002B130D"/>
    <w:rsid w:val="002C0D51"/>
    <w:rsid w:val="002C150D"/>
    <w:rsid w:val="002C2AF8"/>
    <w:rsid w:val="002D134A"/>
    <w:rsid w:val="002D1B3B"/>
    <w:rsid w:val="002D20AF"/>
    <w:rsid w:val="002E185D"/>
    <w:rsid w:val="002F265B"/>
    <w:rsid w:val="002F4A10"/>
    <w:rsid w:val="003130FC"/>
    <w:rsid w:val="003136E9"/>
    <w:rsid w:val="00324C3B"/>
    <w:rsid w:val="003250B3"/>
    <w:rsid w:val="00325F5B"/>
    <w:rsid w:val="0033141C"/>
    <w:rsid w:val="003318E6"/>
    <w:rsid w:val="00344123"/>
    <w:rsid w:val="00350C30"/>
    <w:rsid w:val="0035402E"/>
    <w:rsid w:val="00356013"/>
    <w:rsid w:val="00360EF6"/>
    <w:rsid w:val="00365581"/>
    <w:rsid w:val="0036668A"/>
    <w:rsid w:val="00372FA4"/>
    <w:rsid w:val="003741E7"/>
    <w:rsid w:val="00374EE9"/>
    <w:rsid w:val="003818E6"/>
    <w:rsid w:val="00382308"/>
    <w:rsid w:val="003872B6"/>
    <w:rsid w:val="003927E8"/>
    <w:rsid w:val="00395C62"/>
    <w:rsid w:val="003A62B4"/>
    <w:rsid w:val="003B1216"/>
    <w:rsid w:val="003B4366"/>
    <w:rsid w:val="003C23ED"/>
    <w:rsid w:val="003C509F"/>
    <w:rsid w:val="003C7E1F"/>
    <w:rsid w:val="003D24F2"/>
    <w:rsid w:val="003D4DAA"/>
    <w:rsid w:val="003D4E19"/>
    <w:rsid w:val="003D648E"/>
    <w:rsid w:val="003D665D"/>
    <w:rsid w:val="003E2286"/>
    <w:rsid w:val="003E39D6"/>
    <w:rsid w:val="003E70FF"/>
    <w:rsid w:val="004043AB"/>
    <w:rsid w:val="0040655A"/>
    <w:rsid w:val="00413BA4"/>
    <w:rsid w:val="004233F9"/>
    <w:rsid w:val="00425BA9"/>
    <w:rsid w:val="004342C1"/>
    <w:rsid w:val="00436A8B"/>
    <w:rsid w:val="00437B38"/>
    <w:rsid w:val="00446748"/>
    <w:rsid w:val="00461739"/>
    <w:rsid w:val="0046407B"/>
    <w:rsid w:val="004654FD"/>
    <w:rsid w:val="00466B6F"/>
    <w:rsid w:val="004731C5"/>
    <w:rsid w:val="00476FEF"/>
    <w:rsid w:val="00486C12"/>
    <w:rsid w:val="004933DB"/>
    <w:rsid w:val="004A110F"/>
    <w:rsid w:val="004A2D5E"/>
    <w:rsid w:val="004A4E4A"/>
    <w:rsid w:val="004A535D"/>
    <w:rsid w:val="004A5E69"/>
    <w:rsid w:val="004A5ED1"/>
    <w:rsid w:val="004B4211"/>
    <w:rsid w:val="004B53CE"/>
    <w:rsid w:val="004B6969"/>
    <w:rsid w:val="004B6AE2"/>
    <w:rsid w:val="004B79BD"/>
    <w:rsid w:val="004C6452"/>
    <w:rsid w:val="004D30EE"/>
    <w:rsid w:val="004E537C"/>
    <w:rsid w:val="004F65D2"/>
    <w:rsid w:val="004F7FB9"/>
    <w:rsid w:val="0050054B"/>
    <w:rsid w:val="00501159"/>
    <w:rsid w:val="00502EDC"/>
    <w:rsid w:val="00504A9C"/>
    <w:rsid w:val="00513747"/>
    <w:rsid w:val="005227DA"/>
    <w:rsid w:val="00525739"/>
    <w:rsid w:val="00526B15"/>
    <w:rsid w:val="005320C4"/>
    <w:rsid w:val="00534365"/>
    <w:rsid w:val="00534A0A"/>
    <w:rsid w:val="00534FEA"/>
    <w:rsid w:val="005403B3"/>
    <w:rsid w:val="00550F8F"/>
    <w:rsid w:val="00552304"/>
    <w:rsid w:val="00554E98"/>
    <w:rsid w:val="005613F4"/>
    <w:rsid w:val="00566401"/>
    <w:rsid w:val="00566F5E"/>
    <w:rsid w:val="00567191"/>
    <w:rsid w:val="005706DC"/>
    <w:rsid w:val="00570950"/>
    <w:rsid w:val="00571BAF"/>
    <w:rsid w:val="00572910"/>
    <w:rsid w:val="005905E5"/>
    <w:rsid w:val="00591AF8"/>
    <w:rsid w:val="005A069D"/>
    <w:rsid w:val="005A0B9A"/>
    <w:rsid w:val="005A5BAC"/>
    <w:rsid w:val="005A7469"/>
    <w:rsid w:val="005A7F14"/>
    <w:rsid w:val="005B0843"/>
    <w:rsid w:val="005B7893"/>
    <w:rsid w:val="005B7B6C"/>
    <w:rsid w:val="005B7D18"/>
    <w:rsid w:val="005C293D"/>
    <w:rsid w:val="005C371D"/>
    <w:rsid w:val="005D0061"/>
    <w:rsid w:val="005D750F"/>
    <w:rsid w:val="005D7999"/>
    <w:rsid w:val="005E0B44"/>
    <w:rsid w:val="006046A7"/>
    <w:rsid w:val="00604C9E"/>
    <w:rsid w:val="006051A7"/>
    <w:rsid w:val="00605C24"/>
    <w:rsid w:val="006070A2"/>
    <w:rsid w:val="00611615"/>
    <w:rsid w:val="00613617"/>
    <w:rsid w:val="006146E3"/>
    <w:rsid w:val="006155E9"/>
    <w:rsid w:val="0062677D"/>
    <w:rsid w:val="00632D69"/>
    <w:rsid w:val="0063387D"/>
    <w:rsid w:val="0064006F"/>
    <w:rsid w:val="00640D2C"/>
    <w:rsid w:val="00643333"/>
    <w:rsid w:val="0065209E"/>
    <w:rsid w:val="006616A9"/>
    <w:rsid w:val="00665FD9"/>
    <w:rsid w:val="00667548"/>
    <w:rsid w:val="006A0B0E"/>
    <w:rsid w:val="006A2013"/>
    <w:rsid w:val="006A576D"/>
    <w:rsid w:val="006B1C1B"/>
    <w:rsid w:val="006B22DA"/>
    <w:rsid w:val="006B2D3D"/>
    <w:rsid w:val="006B3122"/>
    <w:rsid w:val="006B414F"/>
    <w:rsid w:val="006B5F7B"/>
    <w:rsid w:val="006C11EC"/>
    <w:rsid w:val="006C297C"/>
    <w:rsid w:val="006C57EB"/>
    <w:rsid w:val="006D136D"/>
    <w:rsid w:val="006D1518"/>
    <w:rsid w:val="006D5434"/>
    <w:rsid w:val="006F6439"/>
    <w:rsid w:val="006F79AE"/>
    <w:rsid w:val="007008DF"/>
    <w:rsid w:val="00703239"/>
    <w:rsid w:val="00704543"/>
    <w:rsid w:val="00704777"/>
    <w:rsid w:val="00706228"/>
    <w:rsid w:val="00706F33"/>
    <w:rsid w:val="007137E8"/>
    <w:rsid w:val="00727247"/>
    <w:rsid w:val="00734148"/>
    <w:rsid w:val="0075006B"/>
    <w:rsid w:val="00755335"/>
    <w:rsid w:val="007554A4"/>
    <w:rsid w:val="00755E90"/>
    <w:rsid w:val="007601DF"/>
    <w:rsid w:val="00763EC3"/>
    <w:rsid w:val="0076453A"/>
    <w:rsid w:val="0077035B"/>
    <w:rsid w:val="00770A0C"/>
    <w:rsid w:val="0077178C"/>
    <w:rsid w:val="007747BC"/>
    <w:rsid w:val="00776DE7"/>
    <w:rsid w:val="007834C5"/>
    <w:rsid w:val="0078393B"/>
    <w:rsid w:val="007906DE"/>
    <w:rsid w:val="00794B14"/>
    <w:rsid w:val="007A0486"/>
    <w:rsid w:val="007A31EB"/>
    <w:rsid w:val="007B4687"/>
    <w:rsid w:val="007B6AB5"/>
    <w:rsid w:val="007B7B25"/>
    <w:rsid w:val="007C0085"/>
    <w:rsid w:val="007C4570"/>
    <w:rsid w:val="007D0286"/>
    <w:rsid w:val="007D0B2C"/>
    <w:rsid w:val="007D315C"/>
    <w:rsid w:val="007D3DF1"/>
    <w:rsid w:val="007D537F"/>
    <w:rsid w:val="007E05C8"/>
    <w:rsid w:val="007E283F"/>
    <w:rsid w:val="007E3678"/>
    <w:rsid w:val="007E6AC2"/>
    <w:rsid w:val="007F0DCA"/>
    <w:rsid w:val="007F7E00"/>
    <w:rsid w:val="00800BC3"/>
    <w:rsid w:val="008014A4"/>
    <w:rsid w:val="008068C7"/>
    <w:rsid w:val="0081007F"/>
    <w:rsid w:val="00817978"/>
    <w:rsid w:val="0082021F"/>
    <w:rsid w:val="00823BFD"/>
    <w:rsid w:val="00823C77"/>
    <w:rsid w:val="00824E3A"/>
    <w:rsid w:val="00825E2F"/>
    <w:rsid w:val="00831A9B"/>
    <w:rsid w:val="00837B2D"/>
    <w:rsid w:val="00840A4B"/>
    <w:rsid w:val="0084584D"/>
    <w:rsid w:val="0085098D"/>
    <w:rsid w:val="00854298"/>
    <w:rsid w:val="008563C4"/>
    <w:rsid w:val="008565D9"/>
    <w:rsid w:val="00861A8A"/>
    <w:rsid w:val="00861D82"/>
    <w:rsid w:val="00861EF6"/>
    <w:rsid w:val="00862637"/>
    <w:rsid w:val="00865C32"/>
    <w:rsid w:val="008707A4"/>
    <w:rsid w:val="00870A2B"/>
    <w:rsid w:val="00873EB6"/>
    <w:rsid w:val="00877212"/>
    <w:rsid w:val="00881C9B"/>
    <w:rsid w:val="00882534"/>
    <w:rsid w:val="008850F1"/>
    <w:rsid w:val="00885477"/>
    <w:rsid w:val="00885C2E"/>
    <w:rsid w:val="00887AC5"/>
    <w:rsid w:val="00896B6C"/>
    <w:rsid w:val="008A0A97"/>
    <w:rsid w:val="008A1A47"/>
    <w:rsid w:val="008A64B3"/>
    <w:rsid w:val="008B5035"/>
    <w:rsid w:val="008B5700"/>
    <w:rsid w:val="008B6774"/>
    <w:rsid w:val="008B6C03"/>
    <w:rsid w:val="008C14CA"/>
    <w:rsid w:val="008C2EF1"/>
    <w:rsid w:val="008E0776"/>
    <w:rsid w:val="008E0F4C"/>
    <w:rsid w:val="008E3FBD"/>
    <w:rsid w:val="008E4A11"/>
    <w:rsid w:val="008E5D7D"/>
    <w:rsid w:val="008E65E7"/>
    <w:rsid w:val="008F50DA"/>
    <w:rsid w:val="0090164D"/>
    <w:rsid w:val="00904F35"/>
    <w:rsid w:val="00910E06"/>
    <w:rsid w:val="00911079"/>
    <w:rsid w:val="009275B3"/>
    <w:rsid w:val="009308DD"/>
    <w:rsid w:val="00932A88"/>
    <w:rsid w:val="00935A02"/>
    <w:rsid w:val="00935F48"/>
    <w:rsid w:val="00942A51"/>
    <w:rsid w:val="00944933"/>
    <w:rsid w:val="00953CAD"/>
    <w:rsid w:val="0095592F"/>
    <w:rsid w:val="0095596A"/>
    <w:rsid w:val="00963B6F"/>
    <w:rsid w:val="00963B8F"/>
    <w:rsid w:val="00974BEF"/>
    <w:rsid w:val="00981A17"/>
    <w:rsid w:val="00983DB2"/>
    <w:rsid w:val="00990BD7"/>
    <w:rsid w:val="00990F57"/>
    <w:rsid w:val="009A413D"/>
    <w:rsid w:val="009A4F89"/>
    <w:rsid w:val="009B02A8"/>
    <w:rsid w:val="009B34F8"/>
    <w:rsid w:val="009B4DDB"/>
    <w:rsid w:val="009C061C"/>
    <w:rsid w:val="009C112D"/>
    <w:rsid w:val="009C62C4"/>
    <w:rsid w:val="00A01445"/>
    <w:rsid w:val="00A01A51"/>
    <w:rsid w:val="00A05270"/>
    <w:rsid w:val="00A05EE5"/>
    <w:rsid w:val="00A0732C"/>
    <w:rsid w:val="00A27E3C"/>
    <w:rsid w:val="00A31CE9"/>
    <w:rsid w:val="00A34490"/>
    <w:rsid w:val="00A35DFF"/>
    <w:rsid w:val="00A4080B"/>
    <w:rsid w:val="00A44210"/>
    <w:rsid w:val="00A46425"/>
    <w:rsid w:val="00A46710"/>
    <w:rsid w:val="00A5441B"/>
    <w:rsid w:val="00A57745"/>
    <w:rsid w:val="00A72A2B"/>
    <w:rsid w:val="00A72BAE"/>
    <w:rsid w:val="00A743F4"/>
    <w:rsid w:val="00A90557"/>
    <w:rsid w:val="00A909A3"/>
    <w:rsid w:val="00AA3106"/>
    <w:rsid w:val="00AA3C03"/>
    <w:rsid w:val="00AB4AE3"/>
    <w:rsid w:val="00AC4F40"/>
    <w:rsid w:val="00AD1202"/>
    <w:rsid w:val="00AD4C65"/>
    <w:rsid w:val="00AD6678"/>
    <w:rsid w:val="00AE3E39"/>
    <w:rsid w:val="00AF271F"/>
    <w:rsid w:val="00B00726"/>
    <w:rsid w:val="00B04786"/>
    <w:rsid w:val="00B047B2"/>
    <w:rsid w:val="00B13F12"/>
    <w:rsid w:val="00B156CA"/>
    <w:rsid w:val="00B16CFC"/>
    <w:rsid w:val="00B17C01"/>
    <w:rsid w:val="00B17D99"/>
    <w:rsid w:val="00B21445"/>
    <w:rsid w:val="00B23F32"/>
    <w:rsid w:val="00B24F7A"/>
    <w:rsid w:val="00B26B9F"/>
    <w:rsid w:val="00B34FDA"/>
    <w:rsid w:val="00B43B7B"/>
    <w:rsid w:val="00B55852"/>
    <w:rsid w:val="00B57CF6"/>
    <w:rsid w:val="00B61440"/>
    <w:rsid w:val="00B6646F"/>
    <w:rsid w:val="00B7055A"/>
    <w:rsid w:val="00B72136"/>
    <w:rsid w:val="00B75C20"/>
    <w:rsid w:val="00B75FBC"/>
    <w:rsid w:val="00B771F2"/>
    <w:rsid w:val="00B812BE"/>
    <w:rsid w:val="00B841DA"/>
    <w:rsid w:val="00B8750D"/>
    <w:rsid w:val="00B941D8"/>
    <w:rsid w:val="00B95835"/>
    <w:rsid w:val="00B977C9"/>
    <w:rsid w:val="00BB0227"/>
    <w:rsid w:val="00BC695C"/>
    <w:rsid w:val="00BD7AA1"/>
    <w:rsid w:val="00BE0AE8"/>
    <w:rsid w:val="00BE35A7"/>
    <w:rsid w:val="00BF0F19"/>
    <w:rsid w:val="00BF5457"/>
    <w:rsid w:val="00C01A27"/>
    <w:rsid w:val="00C10FC7"/>
    <w:rsid w:val="00C23865"/>
    <w:rsid w:val="00C27057"/>
    <w:rsid w:val="00C276C7"/>
    <w:rsid w:val="00C27C04"/>
    <w:rsid w:val="00C317CE"/>
    <w:rsid w:val="00C35B4C"/>
    <w:rsid w:val="00C35B65"/>
    <w:rsid w:val="00C4013B"/>
    <w:rsid w:val="00C4041F"/>
    <w:rsid w:val="00C56A43"/>
    <w:rsid w:val="00C56B3E"/>
    <w:rsid w:val="00C619C5"/>
    <w:rsid w:val="00C65709"/>
    <w:rsid w:val="00C703BE"/>
    <w:rsid w:val="00C9070E"/>
    <w:rsid w:val="00C96533"/>
    <w:rsid w:val="00CA43DE"/>
    <w:rsid w:val="00CA6680"/>
    <w:rsid w:val="00CB44B1"/>
    <w:rsid w:val="00CC524C"/>
    <w:rsid w:val="00CD05BF"/>
    <w:rsid w:val="00CD2174"/>
    <w:rsid w:val="00CD3423"/>
    <w:rsid w:val="00CD4DE5"/>
    <w:rsid w:val="00CE115B"/>
    <w:rsid w:val="00CE2C23"/>
    <w:rsid w:val="00CE4000"/>
    <w:rsid w:val="00CF0C4A"/>
    <w:rsid w:val="00CF0CFB"/>
    <w:rsid w:val="00CF302E"/>
    <w:rsid w:val="00CF3931"/>
    <w:rsid w:val="00CF4A08"/>
    <w:rsid w:val="00D060C1"/>
    <w:rsid w:val="00D06E60"/>
    <w:rsid w:val="00D125A1"/>
    <w:rsid w:val="00D16DFB"/>
    <w:rsid w:val="00D16F01"/>
    <w:rsid w:val="00D1718C"/>
    <w:rsid w:val="00D33E9A"/>
    <w:rsid w:val="00D36E93"/>
    <w:rsid w:val="00D4433D"/>
    <w:rsid w:val="00D45858"/>
    <w:rsid w:val="00D47468"/>
    <w:rsid w:val="00D55A15"/>
    <w:rsid w:val="00D55A16"/>
    <w:rsid w:val="00D629E2"/>
    <w:rsid w:val="00D67536"/>
    <w:rsid w:val="00D70D5A"/>
    <w:rsid w:val="00D739BE"/>
    <w:rsid w:val="00D76BE9"/>
    <w:rsid w:val="00D80FBC"/>
    <w:rsid w:val="00D811F6"/>
    <w:rsid w:val="00D8299B"/>
    <w:rsid w:val="00D850CA"/>
    <w:rsid w:val="00D87D62"/>
    <w:rsid w:val="00D969EF"/>
    <w:rsid w:val="00D96E04"/>
    <w:rsid w:val="00DA0B07"/>
    <w:rsid w:val="00DA3B46"/>
    <w:rsid w:val="00DA60ED"/>
    <w:rsid w:val="00DB5885"/>
    <w:rsid w:val="00DC0BA6"/>
    <w:rsid w:val="00DC3699"/>
    <w:rsid w:val="00DD1177"/>
    <w:rsid w:val="00DD57D7"/>
    <w:rsid w:val="00DE5703"/>
    <w:rsid w:val="00DF1318"/>
    <w:rsid w:val="00E03067"/>
    <w:rsid w:val="00E05F74"/>
    <w:rsid w:val="00E10BE9"/>
    <w:rsid w:val="00E13CB2"/>
    <w:rsid w:val="00E16496"/>
    <w:rsid w:val="00E16F4C"/>
    <w:rsid w:val="00E205AD"/>
    <w:rsid w:val="00E22193"/>
    <w:rsid w:val="00E257C9"/>
    <w:rsid w:val="00E27252"/>
    <w:rsid w:val="00E30F92"/>
    <w:rsid w:val="00E3100F"/>
    <w:rsid w:val="00E31A23"/>
    <w:rsid w:val="00E37111"/>
    <w:rsid w:val="00E43839"/>
    <w:rsid w:val="00E51753"/>
    <w:rsid w:val="00E532E4"/>
    <w:rsid w:val="00E70DE9"/>
    <w:rsid w:val="00E70E24"/>
    <w:rsid w:val="00E73281"/>
    <w:rsid w:val="00E850FB"/>
    <w:rsid w:val="00E91E9B"/>
    <w:rsid w:val="00E956C1"/>
    <w:rsid w:val="00E95DB7"/>
    <w:rsid w:val="00EA0EF4"/>
    <w:rsid w:val="00EA3BF2"/>
    <w:rsid w:val="00EA535F"/>
    <w:rsid w:val="00EA65A3"/>
    <w:rsid w:val="00EB0163"/>
    <w:rsid w:val="00EB0F03"/>
    <w:rsid w:val="00EB1A93"/>
    <w:rsid w:val="00EB4617"/>
    <w:rsid w:val="00EC4716"/>
    <w:rsid w:val="00EC4D12"/>
    <w:rsid w:val="00ED0396"/>
    <w:rsid w:val="00ED3922"/>
    <w:rsid w:val="00ED5280"/>
    <w:rsid w:val="00EE0979"/>
    <w:rsid w:val="00EE26F6"/>
    <w:rsid w:val="00EE4C71"/>
    <w:rsid w:val="00EE6DBB"/>
    <w:rsid w:val="00EE7192"/>
    <w:rsid w:val="00EF6442"/>
    <w:rsid w:val="00F0468A"/>
    <w:rsid w:val="00F12CCA"/>
    <w:rsid w:val="00F200AE"/>
    <w:rsid w:val="00F21CA2"/>
    <w:rsid w:val="00F2278F"/>
    <w:rsid w:val="00F22981"/>
    <w:rsid w:val="00F33DBE"/>
    <w:rsid w:val="00F36030"/>
    <w:rsid w:val="00F4408A"/>
    <w:rsid w:val="00F44DCD"/>
    <w:rsid w:val="00F45A9D"/>
    <w:rsid w:val="00F55BC5"/>
    <w:rsid w:val="00F60EDD"/>
    <w:rsid w:val="00F6297F"/>
    <w:rsid w:val="00F67408"/>
    <w:rsid w:val="00F72775"/>
    <w:rsid w:val="00F733A2"/>
    <w:rsid w:val="00F75D6F"/>
    <w:rsid w:val="00F7796A"/>
    <w:rsid w:val="00F829E2"/>
    <w:rsid w:val="00F84013"/>
    <w:rsid w:val="00F972E4"/>
    <w:rsid w:val="00F97EF6"/>
    <w:rsid w:val="00FA0771"/>
    <w:rsid w:val="00FA244B"/>
    <w:rsid w:val="00FA4CD1"/>
    <w:rsid w:val="00FA5092"/>
    <w:rsid w:val="00FB0691"/>
    <w:rsid w:val="00FB0E22"/>
    <w:rsid w:val="00FB2748"/>
    <w:rsid w:val="00FB2ECE"/>
    <w:rsid w:val="00FD05AC"/>
    <w:rsid w:val="00FD2BA6"/>
    <w:rsid w:val="00FD4CD3"/>
    <w:rsid w:val="00FD5EB9"/>
    <w:rsid w:val="00FE19A4"/>
    <w:rsid w:val="00FE2916"/>
    <w:rsid w:val="00FE3644"/>
    <w:rsid w:val="00FE72F4"/>
    <w:rsid w:val="00FE7FCE"/>
    <w:rsid w:val="00FF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7526"/>
  <w15:chartTrackingRefBased/>
  <w15:docId w15:val="{768C1BD0-BADA-4D5F-88BE-1112524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0F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44"/>
    <w:pPr>
      <w:spacing w:after="0" w:line="240" w:lineRule="auto"/>
      <w:ind w:left="720"/>
    </w:pPr>
    <w:rPr>
      <w:rFonts w:ascii="Times New Roman" w:eastAsia="Times New Roman" w:hAnsi="Times New Roman" w:cs="Times New Roman"/>
      <w:sz w:val="24"/>
      <w:szCs w:val="24"/>
      <w:lang w:val="en-US"/>
    </w:rPr>
  </w:style>
  <w:style w:type="character" w:styleId="Hyperlink">
    <w:name w:val="Hyperlink"/>
    <w:uiPriority w:val="99"/>
    <w:unhideWhenUsed/>
    <w:rsid w:val="00501159"/>
    <w:rPr>
      <w:color w:val="0000FF"/>
      <w:u w:val="single"/>
    </w:rPr>
  </w:style>
  <w:style w:type="paragraph" w:styleId="BodyText">
    <w:name w:val="Body Text"/>
    <w:basedOn w:val="Normal"/>
    <w:link w:val="BodyTextChar"/>
    <w:semiHidden/>
    <w:rsid w:val="00501159"/>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501159"/>
    <w:rPr>
      <w:rFonts w:ascii="Arial" w:eastAsia="Times New Roman" w:hAnsi="Arial" w:cs="Times New Roman"/>
      <w:spacing w:val="-5"/>
      <w:sz w:val="20"/>
      <w:szCs w:val="20"/>
      <w:lang w:val="en-US"/>
    </w:rPr>
  </w:style>
  <w:style w:type="paragraph" w:styleId="BodyText2">
    <w:name w:val="Body Text 2"/>
    <w:basedOn w:val="Normal"/>
    <w:link w:val="BodyText2Char"/>
    <w:uiPriority w:val="99"/>
    <w:unhideWhenUsed/>
    <w:rsid w:val="00E43839"/>
    <w:pPr>
      <w:spacing w:after="120" w:line="480" w:lineRule="auto"/>
    </w:pPr>
  </w:style>
  <w:style w:type="character" w:customStyle="1" w:styleId="BodyText2Char">
    <w:name w:val="Body Text 2 Char"/>
    <w:basedOn w:val="DefaultParagraphFont"/>
    <w:link w:val="BodyText2"/>
    <w:uiPriority w:val="99"/>
    <w:rsid w:val="00E43839"/>
  </w:style>
  <w:style w:type="table" w:styleId="TableGrid">
    <w:name w:val="Table Grid"/>
    <w:basedOn w:val="TableNormal"/>
    <w:uiPriority w:val="39"/>
    <w:rsid w:val="003C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DC"/>
    <w:rPr>
      <w:color w:val="605E5C"/>
      <w:shd w:val="clear" w:color="auto" w:fill="E1DFDD"/>
    </w:rPr>
  </w:style>
  <w:style w:type="character" w:customStyle="1" w:styleId="Heading3Char">
    <w:name w:val="Heading 3 Char"/>
    <w:basedOn w:val="DefaultParagraphFont"/>
    <w:link w:val="Heading3"/>
    <w:uiPriority w:val="9"/>
    <w:rsid w:val="008E0F4C"/>
    <w:rPr>
      <w:rFonts w:ascii="Times New Roman" w:eastAsia="Times New Roman" w:hAnsi="Times New Roman" w:cs="Times New Roman"/>
      <w:b/>
      <w:bCs/>
      <w:sz w:val="27"/>
      <w:szCs w:val="27"/>
      <w:lang w:eastAsia="en-GB"/>
    </w:rPr>
  </w:style>
  <w:style w:type="paragraph" w:customStyle="1" w:styleId="casetype">
    <w:name w:val="casetype"/>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8E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5127">
      <w:bodyDiv w:val="1"/>
      <w:marLeft w:val="0"/>
      <w:marRight w:val="0"/>
      <w:marTop w:val="0"/>
      <w:marBottom w:val="0"/>
      <w:divBdr>
        <w:top w:val="none" w:sz="0" w:space="0" w:color="auto"/>
        <w:left w:val="none" w:sz="0" w:space="0" w:color="auto"/>
        <w:bottom w:val="none" w:sz="0" w:space="0" w:color="auto"/>
        <w:right w:val="none" w:sz="0" w:space="0" w:color="auto"/>
      </w:divBdr>
    </w:div>
    <w:div w:id="877593068">
      <w:bodyDiv w:val="1"/>
      <w:marLeft w:val="0"/>
      <w:marRight w:val="0"/>
      <w:marTop w:val="0"/>
      <w:marBottom w:val="0"/>
      <w:divBdr>
        <w:top w:val="none" w:sz="0" w:space="0" w:color="auto"/>
        <w:left w:val="none" w:sz="0" w:space="0" w:color="auto"/>
        <w:bottom w:val="none" w:sz="0" w:space="0" w:color="auto"/>
        <w:right w:val="none" w:sz="0" w:space="0" w:color="auto"/>
      </w:divBdr>
      <w:divsChild>
        <w:div w:id="1370643137">
          <w:marLeft w:val="0"/>
          <w:marRight w:val="0"/>
          <w:marTop w:val="0"/>
          <w:marBottom w:val="0"/>
          <w:divBdr>
            <w:top w:val="none" w:sz="0" w:space="0" w:color="auto"/>
            <w:left w:val="none" w:sz="0" w:space="0" w:color="auto"/>
            <w:bottom w:val="none" w:sz="0" w:space="0" w:color="auto"/>
            <w:right w:val="none" w:sz="0" w:space="0" w:color="auto"/>
          </w:divBdr>
          <w:divsChild>
            <w:div w:id="1104302952">
              <w:marLeft w:val="0"/>
              <w:marRight w:val="0"/>
              <w:marTop w:val="0"/>
              <w:marBottom w:val="0"/>
              <w:divBdr>
                <w:top w:val="none" w:sz="0" w:space="0" w:color="auto"/>
                <w:left w:val="none" w:sz="0" w:space="0" w:color="auto"/>
                <w:bottom w:val="none" w:sz="0" w:space="0" w:color="auto"/>
                <w:right w:val="none" w:sz="0" w:space="0" w:color="auto"/>
              </w:divBdr>
              <w:divsChild>
                <w:div w:id="2144224786">
                  <w:marLeft w:val="0"/>
                  <w:marRight w:val="0"/>
                  <w:marTop w:val="0"/>
                  <w:marBottom w:val="0"/>
                  <w:divBdr>
                    <w:top w:val="none" w:sz="0" w:space="0" w:color="auto"/>
                    <w:left w:val="none" w:sz="0" w:space="0" w:color="auto"/>
                    <w:bottom w:val="none" w:sz="0" w:space="0" w:color="auto"/>
                    <w:right w:val="none" w:sz="0" w:space="0" w:color="auto"/>
                  </w:divBdr>
                </w:div>
              </w:divsChild>
            </w:div>
            <w:div w:id="287051921">
              <w:marLeft w:val="0"/>
              <w:marRight w:val="0"/>
              <w:marTop w:val="0"/>
              <w:marBottom w:val="0"/>
              <w:divBdr>
                <w:top w:val="none" w:sz="0" w:space="0" w:color="auto"/>
                <w:left w:val="none" w:sz="0" w:space="0" w:color="auto"/>
                <w:bottom w:val="none" w:sz="0" w:space="0" w:color="auto"/>
                <w:right w:val="none" w:sz="0" w:space="0" w:color="auto"/>
              </w:divBdr>
              <w:divsChild>
                <w:div w:id="1478842468">
                  <w:marLeft w:val="0"/>
                  <w:marRight w:val="0"/>
                  <w:marTop w:val="0"/>
                  <w:marBottom w:val="0"/>
                  <w:divBdr>
                    <w:top w:val="none" w:sz="0" w:space="0" w:color="auto"/>
                    <w:left w:val="none" w:sz="0" w:space="0" w:color="auto"/>
                    <w:bottom w:val="none" w:sz="0" w:space="0" w:color="auto"/>
                    <w:right w:val="none" w:sz="0" w:space="0" w:color="auto"/>
                  </w:divBdr>
                </w:div>
              </w:divsChild>
            </w:div>
            <w:div w:id="423500184">
              <w:marLeft w:val="0"/>
              <w:marRight w:val="0"/>
              <w:marTop w:val="0"/>
              <w:marBottom w:val="0"/>
              <w:divBdr>
                <w:top w:val="none" w:sz="0" w:space="0" w:color="auto"/>
                <w:left w:val="none" w:sz="0" w:space="0" w:color="auto"/>
                <w:bottom w:val="none" w:sz="0" w:space="0" w:color="auto"/>
                <w:right w:val="none" w:sz="0" w:space="0" w:color="auto"/>
              </w:divBdr>
              <w:divsChild>
                <w:div w:id="301813599">
                  <w:marLeft w:val="0"/>
                  <w:marRight w:val="0"/>
                  <w:marTop w:val="0"/>
                  <w:marBottom w:val="0"/>
                  <w:divBdr>
                    <w:top w:val="none" w:sz="0" w:space="0" w:color="auto"/>
                    <w:left w:val="none" w:sz="0" w:space="0" w:color="auto"/>
                    <w:bottom w:val="none" w:sz="0" w:space="0" w:color="auto"/>
                    <w:right w:val="none" w:sz="0" w:space="0" w:color="auto"/>
                  </w:divBdr>
                </w:div>
              </w:divsChild>
            </w:div>
            <w:div w:id="2073236309">
              <w:marLeft w:val="0"/>
              <w:marRight w:val="0"/>
              <w:marTop w:val="0"/>
              <w:marBottom w:val="0"/>
              <w:divBdr>
                <w:top w:val="none" w:sz="0" w:space="0" w:color="auto"/>
                <w:left w:val="none" w:sz="0" w:space="0" w:color="auto"/>
                <w:bottom w:val="none" w:sz="0" w:space="0" w:color="auto"/>
                <w:right w:val="none" w:sz="0" w:space="0" w:color="auto"/>
              </w:divBdr>
              <w:divsChild>
                <w:div w:id="1226452675">
                  <w:marLeft w:val="0"/>
                  <w:marRight w:val="0"/>
                  <w:marTop w:val="0"/>
                  <w:marBottom w:val="0"/>
                  <w:divBdr>
                    <w:top w:val="none" w:sz="0" w:space="0" w:color="auto"/>
                    <w:left w:val="none" w:sz="0" w:space="0" w:color="auto"/>
                    <w:bottom w:val="none" w:sz="0" w:space="0" w:color="auto"/>
                    <w:right w:val="none" w:sz="0" w:space="0" w:color="auto"/>
                  </w:divBdr>
                </w:div>
              </w:divsChild>
            </w:div>
            <w:div w:id="335545611">
              <w:marLeft w:val="0"/>
              <w:marRight w:val="0"/>
              <w:marTop w:val="0"/>
              <w:marBottom w:val="0"/>
              <w:divBdr>
                <w:top w:val="none" w:sz="0" w:space="0" w:color="auto"/>
                <w:left w:val="none" w:sz="0" w:space="0" w:color="auto"/>
                <w:bottom w:val="none" w:sz="0" w:space="0" w:color="auto"/>
                <w:right w:val="none" w:sz="0" w:space="0" w:color="auto"/>
              </w:divBdr>
              <w:divsChild>
                <w:div w:id="650790854">
                  <w:marLeft w:val="0"/>
                  <w:marRight w:val="0"/>
                  <w:marTop w:val="0"/>
                  <w:marBottom w:val="0"/>
                  <w:divBdr>
                    <w:top w:val="none" w:sz="0" w:space="0" w:color="auto"/>
                    <w:left w:val="none" w:sz="0" w:space="0" w:color="auto"/>
                    <w:bottom w:val="none" w:sz="0" w:space="0" w:color="auto"/>
                    <w:right w:val="none" w:sz="0" w:space="0" w:color="auto"/>
                  </w:divBdr>
                </w:div>
              </w:divsChild>
            </w:div>
            <w:div w:id="910431336">
              <w:marLeft w:val="0"/>
              <w:marRight w:val="0"/>
              <w:marTop w:val="0"/>
              <w:marBottom w:val="0"/>
              <w:divBdr>
                <w:top w:val="none" w:sz="0" w:space="0" w:color="auto"/>
                <w:left w:val="none" w:sz="0" w:space="0" w:color="auto"/>
                <w:bottom w:val="none" w:sz="0" w:space="0" w:color="auto"/>
                <w:right w:val="none" w:sz="0" w:space="0" w:color="auto"/>
              </w:divBdr>
              <w:divsChild>
                <w:div w:id="1474909982">
                  <w:marLeft w:val="0"/>
                  <w:marRight w:val="0"/>
                  <w:marTop w:val="0"/>
                  <w:marBottom w:val="0"/>
                  <w:divBdr>
                    <w:top w:val="none" w:sz="0" w:space="0" w:color="auto"/>
                    <w:left w:val="none" w:sz="0" w:space="0" w:color="auto"/>
                    <w:bottom w:val="none" w:sz="0" w:space="0" w:color="auto"/>
                    <w:right w:val="none" w:sz="0" w:space="0" w:color="auto"/>
                  </w:divBdr>
                </w:div>
              </w:divsChild>
            </w:div>
            <w:div w:id="256523773">
              <w:marLeft w:val="0"/>
              <w:marRight w:val="0"/>
              <w:marTop w:val="0"/>
              <w:marBottom w:val="0"/>
              <w:divBdr>
                <w:top w:val="none" w:sz="0" w:space="0" w:color="auto"/>
                <w:left w:val="none" w:sz="0" w:space="0" w:color="auto"/>
                <w:bottom w:val="none" w:sz="0" w:space="0" w:color="auto"/>
                <w:right w:val="none" w:sz="0" w:space="0" w:color="auto"/>
              </w:divBdr>
              <w:divsChild>
                <w:div w:id="831604675">
                  <w:marLeft w:val="0"/>
                  <w:marRight w:val="0"/>
                  <w:marTop w:val="0"/>
                  <w:marBottom w:val="0"/>
                  <w:divBdr>
                    <w:top w:val="none" w:sz="0" w:space="0" w:color="auto"/>
                    <w:left w:val="none" w:sz="0" w:space="0" w:color="auto"/>
                    <w:bottom w:val="none" w:sz="0" w:space="0" w:color="auto"/>
                    <w:right w:val="none" w:sz="0" w:space="0" w:color="auto"/>
                  </w:divBdr>
                </w:div>
              </w:divsChild>
            </w:div>
            <w:div w:id="20131859">
              <w:marLeft w:val="0"/>
              <w:marRight w:val="0"/>
              <w:marTop w:val="0"/>
              <w:marBottom w:val="0"/>
              <w:divBdr>
                <w:top w:val="none" w:sz="0" w:space="0" w:color="auto"/>
                <w:left w:val="none" w:sz="0" w:space="0" w:color="auto"/>
                <w:bottom w:val="none" w:sz="0" w:space="0" w:color="auto"/>
                <w:right w:val="none" w:sz="0" w:space="0" w:color="auto"/>
              </w:divBdr>
              <w:divsChild>
                <w:div w:id="1174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2887">
      <w:bodyDiv w:val="1"/>
      <w:marLeft w:val="0"/>
      <w:marRight w:val="0"/>
      <w:marTop w:val="0"/>
      <w:marBottom w:val="0"/>
      <w:divBdr>
        <w:top w:val="none" w:sz="0" w:space="0" w:color="auto"/>
        <w:left w:val="none" w:sz="0" w:space="0" w:color="auto"/>
        <w:bottom w:val="none" w:sz="0" w:space="0" w:color="auto"/>
        <w:right w:val="none" w:sz="0" w:space="0" w:color="auto"/>
      </w:divBdr>
    </w:div>
    <w:div w:id="18344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chworth-e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chworthplan.org.uk/focusandsteering-group/" TargetMode="External"/><Relationship Id="rId5" Type="http://schemas.openxmlformats.org/officeDocument/2006/relationships/numbering" Target="numbering.xml"/><Relationship Id="rId10" Type="http://schemas.openxmlformats.org/officeDocument/2006/relationships/hyperlink" Target="https://batchworth.commonplace.i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01945BA47F0419FE27EB69D6829E3" ma:contentTypeVersion="8" ma:contentTypeDescription="Create a new document." ma:contentTypeScope="" ma:versionID="d178d0c0642290192a3110d622f90422">
  <xsd:schema xmlns:xsd="http://www.w3.org/2001/XMLSchema" xmlns:xs="http://www.w3.org/2001/XMLSchema" xmlns:p="http://schemas.microsoft.com/office/2006/metadata/properties" xmlns:ns2="6b136974-408e-40f7-83aa-7bdaadb1fb3c" targetNamespace="http://schemas.microsoft.com/office/2006/metadata/properties" ma:root="true" ma:fieldsID="b28056634192703d7dca72d71a1a2f8f" ns2:_="">
    <xsd:import namespace="6b136974-408e-40f7-83aa-7bdaadb1f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36974-408e-40f7-83aa-7bdaadb1f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ADDF1-C6B5-4DC5-B758-3BB35F11C38B}">
  <ds:schemaRefs>
    <ds:schemaRef ds:uri="http://schemas.openxmlformats.org/officeDocument/2006/bibliography"/>
  </ds:schemaRefs>
</ds:datastoreItem>
</file>

<file path=customXml/itemProps2.xml><?xml version="1.0" encoding="utf-8"?>
<ds:datastoreItem xmlns:ds="http://schemas.openxmlformats.org/officeDocument/2006/customXml" ds:itemID="{0E4EC5FD-C08B-4063-B89D-00C0D6869BF3}">
  <ds:schemaRefs>
    <ds:schemaRef ds:uri="http://schemas.microsoft.com/sharepoint/v3/contenttype/forms"/>
  </ds:schemaRefs>
</ds:datastoreItem>
</file>

<file path=customXml/itemProps3.xml><?xml version="1.0" encoding="utf-8"?>
<ds:datastoreItem xmlns:ds="http://schemas.openxmlformats.org/officeDocument/2006/customXml" ds:itemID="{6349FA97-AE87-4A4B-A971-BF4DCD04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36974-408e-40f7-83aa-7bdaadb1f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B0AE2-DB0F-4EAD-8E15-ACE720BF2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Batchworth Community Council</dc:creator>
  <cp:keywords/>
  <dc:description/>
  <cp:lastModifiedBy>Marion Seneschall</cp:lastModifiedBy>
  <cp:revision>26</cp:revision>
  <cp:lastPrinted>2019-12-12T00:37:00Z</cp:lastPrinted>
  <dcterms:created xsi:type="dcterms:W3CDTF">2020-11-24T12:24:00Z</dcterms:created>
  <dcterms:modified xsi:type="dcterms:W3CDTF">2020-12-01T09:59:00Z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0x010100D5C01945BA47F0419FE27EB69D6829E3</vt:lpwstr>
  </property>
</Properties>
</file>